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КЕМЕРОВСКАЯ ОБЛАСТЬ-КУЗБАСС</w:t>
      </w: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ПРОКОПЬЕВСКИЙ МУНИЦИПАЛЬНЫЙ ОКРУГ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СОВЕТ НАРОДНЫХ ДЕПУТАТОВ</w:t>
      </w: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ПРОКОПЬЕВСКОГО МУНИЦИПАЛЬНОГО ОКРУГА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CD3F7E" w:rsidRPr="00DB22C7" w:rsidRDefault="00625959">
      <w:pPr>
        <w:tabs>
          <w:tab w:val="center" w:pos="4677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ab/>
        <w:t xml:space="preserve">РЕШЕНИЕ 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от </w:t>
      </w:r>
      <w:r w:rsidR="00625959" w:rsidRPr="00DB22C7">
        <w:rPr>
          <w:rFonts w:ascii="Times New Roman" w:eastAsia="Times New Roman" w:hAnsi="Times New Roman" w:cs="Times New Roman"/>
          <w:sz w:val="28"/>
        </w:rPr>
        <w:t>29 февраля 2024 года</w:t>
      </w:r>
      <w:r w:rsidRPr="00DB22C7">
        <w:rPr>
          <w:rFonts w:ascii="Times New Roman" w:eastAsia="Times New Roman" w:hAnsi="Times New Roman" w:cs="Times New Roman"/>
          <w:sz w:val="28"/>
        </w:rPr>
        <w:t xml:space="preserve"> </w:t>
      </w:r>
      <w:r w:rsidRPr="00DB22C7">
        <w:rPr>
          <w:rFonts w:ascii="Times New Roman" w:eastAsia="Segoe UI Symbol" w:hAnsi="Times New Roman" w:cs="Times New Roman"/>
          <w:sz w:val="28"/>
        </w:rPr>
        <w:t>№</w:t>
      </w:r>
      <w:r w:rsidRPr="00DB22C7">
        <w:rPr>
          <w:rFonts w:ascii="Times New Roman" w:eastAsia="Times New Roman" w:hAnsi="Times New Roman" w:cs="Times New Roman"/>
          <w:sz w:val="28"/>
        </w:rPr>
        <w:t xml:space="preserve"> </w:t>
      </w:r>
      <w:r w:rsidR="00625959" w:rsidRPr="00DB22C7">
        <w:rPr>
          <w:rFonts w:ascii="Times New Roman" w:eastAsia="Times New Roman" w:hAnsi="Times New Roman" w:cs="Times New Roman"/>
          <w:sz w:val="28"/>
        </w:rPr>
        <w:t>235</w:t>
      </w:r>
      <w:r w:rsidRPr="00DB22C7"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г. Прокопьевск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D3F7E" w:rsidRPr="00DB22C7" w:rsidRDefault="00C25C70" w:rsidP="00DB2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22C7">
        <w:rPr>
          <w:rFonts w:ascii="Times New Roman" w:eastAsia="Times New Roman" w:hAnsi="Times New Roman" w:cs="Times New Roman"/>
          <w:b/>
          <w:sz w:val="28"/>
        </w:rPr>
        <w:t>Об утверждении положения</w:t>
      </w:r>
      <w:r w:rsidR="00DB22C7" w:rsidRPr="00DB22C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B22C7">
        <w:rPr>
          <w:rFonts w:ascii="Times New Roman" w:eastAsia="Times New Roman" w:hAnsi="Times New Roman" w:cs="Times New Roman"/>
          <w:b/>
          <w:sz w:val="28"/>
        </w:rPr>
        <w:t>о порядке подготовки, утверждения местных</w:t>
      </w:r>
      <w:r w:rsidR="00DB22C7" w:rsidRPr="00DB22C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B22C7">
        <w:rPr>
          <w:rFonts w:ascii="Times New Roman" w:eastAsia="Times New Roman" w:hAnsi="Times New Roman" w:cs="Times New Roman"/>
          <w:b/>
          <w:sz w:val="28"/>
        </w:rPr>
        <w:t>нормативов градостроительного проектирования</w:t>
      </w:r>
      <w:r w:rsidRPr="00DB22C7">
        <w:rPr>
          <w:rFonts w:ascii="Times New Roman" w:eastAsia="Arial" w:hAnsi="Times New Roman" w:cs="Times New Roman"/>
          <w:b/>
          <w:sz w:val="20"/>
        </w:rPr>
        <w:t xml:space="preserve"> </w:t>
      </w:r>
      <w:r w:rsidRPr="00DB22C7">
        <w:rPr>
          <w:rFonts w:ascii="Times New Roman" w:eastAsia="Times New Roman" w:hAnsi="Times New Roman" w:cs="Times New Roman"/>
          <w:b/>
          <w:sz w:val="28"/>
        </w:rPr>
        <w:t xml:space="preserve"> Прокопьевского муниципального округа и внесения изменений в них</w:t>
      </w:r>
    </w:p>
    <w:p w:rsidR="00CD3F7E" w:rsidRPr="00DB22C7" w:rsidRDefault="00CD3F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CD3F7E" w:rsidRPr="00DB22C7" w:rsidRDefault="00C25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В соответствии с Градостроительным кодексом Российской Федерации, Федеральным законом от 06.10.2003 </w:t>
      </w:r>
      <w:r w:rsidRPr="00DB22C7">
        <w:rPr>
          <w:rFonts w:ascii="Times New Roman" w:eastAsia="Segoe UI Symbol" w:hAnsi="Times New Roman" w:cs="Times New Roman"/>
          <w:sz w:val="28"/>
        </w:rPr>
        <w:t>№</w:t>
      </w:r>
      <w:r w:rsidRPr="00DB22C7">
        <w:rPr>
          <w:rFonts w:ascii="Times New Roman" w:eastAsia="Times New Roman" w:hAnsi="Times New Roman" w:cs="Times New Roman"/>
          <w:sz w:val="28"/>
        </w:rPr>
        <w:t xml:space="preserve"> 131-ФЗ «Об общих принципах организации местного самоуправления в Российской Федерации», руководствуясь Уставом муниципального образования Прокопьевский муниципальный округ Кемеровской области – Кузбасса, </w:t>
      </w: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3F7E" w:rsidRPr="00DB22C7" w:rsidRDefault="00C2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Совет народных депутатов Прокопьевского муниципального округа решил:</w:t>
      </w: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3F7E" w:rsidRPr="00DB22C7" w:rsidRDefault="00625959" w:rsidP="006259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1. </w:t>
      </w:r>
      <w:r w:rsidR="00C25C70" w:rsidRPr="00DB22C7">
        <w:rPr>
          <w:rFonts w:ascii="Times New Roman" w:eastAsia="Times New Roman" w:hAnsi="Times New Roman" w:cs="Times New Roman"/>
          <w:sz w:val="28"/>
        </w:rPr>
        <w:t>Утвердить Положение о порядке подготовки, утверждения местных нормативов градостроительного проектирования Прокопьевского муниципального округа и внесения изменений в них согласно приложению.</w:t>
      </w:r>
    </w:p>
    <w:p w:rsidR="00CD3F7E" w:rsidRPr="00DB22C7" w:rsidRDefault="00625959" w:rsidP="0062595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2. </w:t>
      </w:r>
      <w:r w:rsidR="00C25C70" w:rsidRPr="00DB22C7">
        <w:rPr>
          <w:rFonts w:ascii="Times New Roman" w:eastAsia="Times New Roman" w:hAnsi="Times New Roman" w:cs="Times New Roman"/>
          <w:sz w:val="28"/>
        </w:rPr>
        <w:t>Признать утратившими силу:</w:t>
      </w:r>
    </w:p>
    <w:p w:rsidR="00CD3F7E" w:rsidRPr="00DB22C7" w:rsidRDefault="00C25C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- решение Совета народных депутатов Прокопьевского муниципального района от 28.01.2016 </w:t>
      </w:r>
      <w:r w:rsidRPr="00DB22C7">
        <w:rPr>
          <w:rFonts w:ascii="Times New Roman" w:eastAsia="Segoe UI Symbol" w:hAnsi="Times New Roman" w:cs="Times New Roman"/>
          <w:sz w:val="28"/>
        </w:rPr>
        <w:t>№</w:t>
      </w:r>
      <w:r w:rsidRPr="00DB22C7">
        <w:rPr>
          <w:rFonts w:ascii="Times New Roman" w:eastAsia="Times New Roman" w:hAnsi="Times New Roman" w:cs="Times New Roman"/>
          <w:sz w:val="28"/>
        </w:rPr>
        <w:t xml:space="preserve"> 204 </w:t>
      </w:r>
      <w:r w:rsidRPr="00DB22C7">
        <w:rPr>
          <w:rFonts w:ascii="Times New Roman" w:eastAsia="Times New Roman" w:hAnsi="Times New Roman" w:cs="Times New Roman"/>
          <w:color w:val="000000"/>
          <w:sz w:val="28"/>
        </w:rPr>
        <w:t xml:space="preserve">«Об утверждении </w:t>
      </w:r>
      <w:r w:rsidRPr="00DB22C7">
        <w:rPr>
          <w:rFonts w:ascii="Times New Roman" w:eastAsia="Times New Roman" w:hAnsi="Times New Roman" w:cs="Times New Roman"/>
          <w:sz w:val="28"/>
        </w:rPr>
        <w:t>Положения о порядке подготовки и утверждения местных нормативов градостроительного проектирования Прокопьевского муниципального района»;</w:t>
      </w:r>
    </w:p>
    <w:p w:rsidR="00CD3F7E" w:rsidRPr="00DB22C7" w:rsidRDefault="00C25C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- решение Совета народных депутатов Краснобродского городского округа от 19.08.2022 </w:t>
      </w:r>
      <w:r w:rsidRPr="00DB22C7">
        <w:rPr>
          <w:rFonts w:ascii="Times New Roman" w:eastAsia="Segoe UI Symbol" w:hAnsi="Times New Roman" w:cs="Times New Roman"/>
          <w:sz w:val="28"/>
        </w:rPr>
        <w:t>№</w:t>
      </w:r>
      <w:r w:rsidRPr="00DB22C7">
        <w:rPr>
          <w:rFonts w:ascii="Times New Roman" w:eastAsia="Times New Roman" w:hAnsi="Times New Roman" w:cs="Times New Roman"/>
          <w:sz w:val="28"/>
        </w:rPr>
        <w:t xml:space="preserve"> 24/252 </w:t>
      </w:r>
      <w:r w:rsidRPr="00DB22C7">
        <w:rPr>
          <w:rFonts w:ascii="Times New Roman" w:eastAsia="Times New Roman" w:hAnsi="Times New Roman" w:cs="Times New Roman"/>
          <w:color w:val="000000"/>
          <w:sz w:val="28"/>
        </w:rPr>
        <w:t>«Об утверждении «</w:t>
      </w:r>
      <w:r w:rsidRPr="00DB22C7">
        <w:rPr>
          <w:rFonts w:ascii="Times New Roman" w:eastAsia="Times New Roman" w:hAnsi="Times New Roman" w:cs="Times New Roman"/>
          <w:sz w:val="28"/>
        </w:rPr>
        <w:t>Положения о порядке подготовки и утверждения местных нормативов градостроительного проектирования Краснобродского городского округа»</w:t>
      </w:r>
      <w:r w:rsidRPr="00DB22C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D3F7E" w:rsidRPr="00DB22C7" w:rsidRDefault="00C25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B22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Опубликовать настоящее решение в газете «Сельская новь».</w:t>
      </w:r>
    </w:p>
    <w:p w:rsidR="00CD3F7E" w:rsidRPr="00DB22C7" w:rsidRDefault="00C25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B22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Настоящее решение вступает в силу после его официального опубликования.</w:t>
      </w:r>
    </w:p>
    <w:p w:rsidR="00CD3F7E" w:rsidRPr="00DB22C7" w:rsidRDefault="00625959" w:rsidP="0062595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5. </w:t>
      </w:r>
      <w:proofErr w:type="gramStart"/>
      <w:r w:rsidR="00C25C70" w:rsidRPr="00DB22C7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C25C70" w:rsidRPr="00DB22C7"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5"/>
        <w:gridCol w:w="5347"/>
      </w:tblGrid>
      <w:tr w:rsidR="00CD3F7E" w:rsidRPr="00DB22C7" w:rsidTr="00B8789E">
        <w:tc>
          <w:tcPr>
            <w:tcW w:w="4115" w:type="dxa"/>
            <w:shd w:val="clear" w:color="000000" w:fill="FFFFFF"/>
            <w:tcMar>
              <w:left w:w="108" w:type="dxa"/>
              <w:right w:w="108" w:type="dxa"/>
            </w:tcMar>
          </w:tcPr>
          <w:p w:rsidR="00CD3F7E" w:rsidRPr="00DB22C7" w:rsidRDefault="00C25C7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 xml:space="preserve">Глава Прокопьевского                                          муниципального округа   </w:t>
            </w:r>
          </w:p>
          <w:p w:rsidR="00CD3F7E" w:rsidRPr="00DB22C7" w:rsidRDefault="00C25C70">
            <w:pPr>
              <w:rPr>
                <w:rFonts w:ascii="Times New Roman" w:hAnsi="Times New Roman" w:cs="Times New Roman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 xml:space="preserve">____________ Н.Г. Шабалина                             </w:t>
            </w:r>
          </w:p>
        </w:tc>
        <w:tc>
          <w:tcPr>
            <w:tcW w:w="5348" w:type="dxa"/>
            <w:shd w:val="clear" w:color="000000" w:fill="FFFFFF"/>
            <w:tcMar>
              <w:left w:w="108" w:type="dxa"/>
              <w:right w:w="108" w:type="dxa"/>
            </w:tcMar>
          </w:tcPr>
          <w:p w:rsidR="00CD3F7E" w:rsidRPr="00DB22C7" w:rsidRDefault="00C25C7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Совета народных депутатов            </w:t>
            </w:r>
          </w:p>
          <w:p w:rsidR="00CD3F7E" w:rsidRPr="00DB22C7" w:rsidRDefault="00C25C7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>Прокопьевского муниципального округа</w:t>
            </w:r>
          </w:p>
          <w:p w:rsidR="00CD3F7E" w:rsidRPr="00DB22C7" w:rsidRDefault="00C25C70">
            <w:pPr>
              <w:rPr>
                <w:rFonts w:ascii="Times New Roman" w:hAnsi="Times New Roman" w:cs="Times New Roman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>___________ И.А. Лошманкина</w:t>
            </w:r>
          </w:p>
        </w:tc>
      </w:tr>
    </w:tbl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491ABA" w:rsidRPr="00DB22C7" w:rsidRDefault="00491AB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DB22C7" w:rsidRDefault="00DB22C7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DB22C7" w:rsidRDefault="00DB22C7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DB22C7" w:rsidRDefault="00DB22C7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B8789E" w:rsidRDefault="00B8789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B8789E" w:rsidRDefault="00B8789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B8789E" w:rsidRDefault="00B8789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B8789E" w:rsidRDefault="00B8789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B8789E" w:rsidRDefault="00B8789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B8789E" w:rsidRDefault="00B8789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B8789E" w:rsidRDefault="00B8789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B8789E" w:rsidRDefault="00B8789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B8789E" w:rsidRDefault="00B8789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DB22C7" w:rsidRDefault="00DB22C7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DB22C7" w:rsidRDefault="00DB22C7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25C7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DB22C7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к решению </w:t>
      </w:r>
    </w:p>
    <w:p w:rsidR="00CD3F7E" w:rsidRPr="00DB22C7" w:rsidRDefault="00C25C7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DB22C7">
        <w:rPr>
          <w:rFonts w:ascii="Times New Roman" w:eastAsia="Times New Roman" w:hAnsi="Times New Roman" w:cs="Times New Roman"/>
          <w:sz w:val="24"/>
        </w:rPr>
        <w:t>Совета народных депутатов</w:t>
      </w:r>
    </w:p>
    <w:p w:rsidR="00491ABA" w:rsidRPr="00DB22C7" w:rsidRDefault="00C25C7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DB22C7">
        <w:rPr>
          <w:rFonts w:ascii="Times New Roman" w:eastAsia="Times New Roman" w:hAnsi="Times New Roman" w:cs="Times New Roman"/>
          <w:sz w:val="24"/>
        </w:rPr>
        <w:t>Прокопьевского муниципального</w:t>
      </w:r>
    </w:p>
    <w:p w:rsidR="00CD3F7E" w:rsidRPr="00DB22C7" w:rsidRDefault="00C25C70" w:rsidP="00C25C7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DB22C7"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  <w:r w:rsidR="00491ABA" w:rsidRPr="00DB22C7">
        <w:rPr>
          <w:rFonts w:ascii="Times New Roman" w:eastAsia="Times New Roman" w:hAnsi="Times New Roman" w:cs="Times New Roman"/>
          <w:sz w:val="24"/>
        </w:rPr>
        <w:t>о</w:t>
      </w:r>
      <w:r w:rsidRPr="00DB22C7">
        <w:rPr>
          <w:rFonts w:ascii="Times New Roman" w:eastAsia="Times New Roman" w:hAnsi="Times New Roman" w:cs="Times New Roman"/>
          <w:sz w:val="24"/>
        </w:rPr>
        <w:t>круга</w:t>
      </w:r>
      <w:r w:rsidR="00491ABA" w:rsidRPr="00DB22C7">
        <w:rPr>
          <w:rFonts w:ascii="Times New Roman" w:eastAsia="Times New Roman" w:hAnsi="Times New Roman" w:cs="Times New Roman"/>
          <w:sz w:val="24"/>
        </w:rPr>
        <w:t xml:space="preserve"> </w:t>
      </w:r>
      <w:r w:rsidRPr="00DB22C7">
        <w:rPr>
          <w:rFonts w:ascii="Times New Roman" w:eastAsia="Times New Roman" w:hAnsi="Times New Roman" w:cs="Times New Roman"/>
          <w:sz w:val="24"/>
        </w:rPr>
        <w:t>от</w:t>
      </w:r>
      <w:r w:rsidR="00491ABA" w:rsidRPr="00DB22C7">
        <w:rPr>
          <w:rFonts w:ascii="Times New Roman" w:eastAsia="Times New Roman" w:hAnsi="Times New Roman" w:cs="Times New Roman"/>
          <w:sz w:val="24"/>
        </w:rPr>
        <w:t xml:space="preserve"> 29.02.2024</w:t>
      </w:r>
      <w:r w:rsidRPr="00DB22C7">
        <w:rPr>
          <w:rFonts w:ascii="Times New Roman" w:eastAsia="Times New Roman" w:hAnsi="Times New Roman" w:cs="Times New Roman"/>
          <w:sz w:val="24"/>
        </w:rPr>
        <w:t xml:space="preserve">г.№ 235 </w:t>
      </w:r>
    </w:p>
    <w:p w:rsidR="00CD3F7E" w:rsidRPr="00DB22C7" w:rsidRDefault="00CD3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22C7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22C7">
        <w:rPr>
          <w:rFonts w:ascii="Times New Roman" w:eastAsia="Times New Roman" w:hAnsi="Times New Roman" w:cs="Times New Roman"/>
          <w:b/>
          <w:sz w:val="28"/>
        </w:rPr>
        <w:t>О ПОРЯДКЕ ПОДГОТОВКИ, УТВЕРЖДЕНИЯ МЕСТНЫХ</w:t>
      </w:r>
    </w:p>
    <w:p w:rsidR="00CD3F7E" w:rsidRPr="00DB22C7" w:rsidRDefault="00C25C70" w:rsidP="00DB2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22C7">
        <w:rPr>
          <w:rFonts w:ascii="Times New Roman" w:eastAsia="Times New Roman" w:hAnsi="Times New Roman" w:cs="Times New Roman"/>
          <w:b/>
          <w:sz w:val="28"/>
        </w:rPr>
        <w:t>НОРМАТИВОВ ГРАДОСТРОИТЕЛЬНОГО ПРОЕКТИРОВАНИЯ</w:t>
      </w:r>
      <w:r w:rsidRPr="00DB22C7">
        <w:rPr>
          <w:rFonts w:ascii="Times New Roman" w:eastAsia="Arial" w:hAnsi="Times New Roman" w:cs="Times New Roman"/>
          <w:b/>
          <w:sz w:val="20"/>
        </w:rPr>
        <w:t xml:space="preserve"> </w:t>
      </w:r>
      <w:r w:rsidRPr="00DB22C7">
        <w:rPr>
          <w:rFonts w:ascii="Times New Roman" w:eastAsia="Times New Roman" w:hAnsi="Times New Roman" w:cs="Times New Roman"/>
          <w:b/>
          <w:sz w:val="28"/>
        </w:rPr>
        <w:t>ПРОКОПЬЕВСКОГО МУНИЦИПАЛЬНОГО ОКРУГА И ВНЕСЕНИЯ ИЗМЕНЕНИЙ В НИХ</w:t>
      </w: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22C7"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3F7E" w:rsidRPr="00DB22C7" w:rsidRDefault="00C2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1.1. Положение о порядке подготовки, утверждения местных нормативов градостроительного проектирования Прокопьевского муниципального округа и внесения изменений в них (далее - Положение) разработано в соответствии с нормами Градостроительного </w:t>
      </w:r>
      <w:hyperlink r:id="rId8">
        <w:r w:rsidRPr="00DB22C7">
          <w:rPr>
            <w:rFonts w:ascii="Times New Roman" w:eastAsia="Times New Roman" w:hAnsi="Times New Roman" w:cs="Times New Roman"/>
            <w:sz w:val="28"/>
          </w:rPr>
          <w:t>кодекса</w:t>
        </w:r>
      </w:hyperlink>
      <w:r w:rsidRPr="00DB22C7">
        <w:rPr>
          <w:rFonts w:ascii="Times New Roman" w:eastAsia="Times New Roman" w:hAnsi="Times New Roman" w:cs="Times New Roman"/>
          <w:sz w:val="28"/>
        </w:rPr>
        <w:t xml:space="preserve"> Российской Федерации, Уставом Прокопьевского муниципального округа.</w:t>
      </w:r>
    </w:p>
    <w:p w:rsidR="00CD3F7E" w:rsidRPr="00DB22C7" w:rsidRDefault="00C2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1.2. </w:t>
      </w:r>
      <w:proofErr w:type="gramStart"/>
      <w:r w:rsidRPr="00DB22C7">
        <w:rPr>
          <w:rFonts w:ascii="Times New Roman" w:eastAsia="Times New Roman" w:hAnsi="Times New Roman" w:cs="Times New Roman"/>
          <w:sz w:val="28"/>
        </w:rPr>
        <w:t xml:space="preserve">Понятие местных нормативов градостроительного проектирования определяется как совокупность расчетных показателей минимально допустимого уровня обеспеченности объектами местного значения муниципального округа, относящимися к областям, указанным в пункте             1 части 5 статьи 23 Градостроительного Кодекса </w:t>
      </w:r>
      <w:r w:rsidR="00DB22C7">
        <w:rPr>
          <w:rFonts w:ascii="Times New Roman" w:eastAsia="Times New Roman" w:hAnsi="Times New Roman" w:cs="Times New Roman"/>
          <w:sz w:val="28"/>
        </w:rPr>
        <w:t>Р</w:t>
      </w:r>
      <w:r w:rsidRPr="00DB22C7">
        <w:rPr>
          <w:rFonts w:ascii="Times New Roman" w:eastAsia="Times New Roman" w:hAnsi="Times New Roman" w:cs="Times New Roman"/>
          <w:sz w:val="28"/>
        </w:rPr>
        <w:t>оссийской Федерации, объектами благоустройства территории,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округа.</w:t>
      </w:r>
      <w:proofErr w:type="gramEnd"/>
    </w:p>
    <w:p w:rsidR="00CD3F7E" w:rsidRPr="00DB22C7" w:rsidRDefault="00C25C70" w:rsidP="00DB22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1.3.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Прокопьевского муниципального округа, относящихся к следующим областям: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1) в области электро- и газоснабжения - объекты систем электр</w:t>
      </w:r>
      <w:proofErr w:type="gramStart"/>
      <w:r w:rsidRPr="00DB22C7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DB22C7">
        <w:rPr>
          <w:rFonts w:ascii="Times New Roman" w:eastAsia="Times New Roman" w:hAnsi="Times New Roman" w:cs="Times New Roman"/>
          <w:sz w:val="28"/>
        </w:rPr>
        <w:t xml:space="preserve"> (с уровнем напряжения ниже 35 </w:t>
      </w:r>
      <w:proofErr w:type="spellStart"/>
      <w:r w:rsidRPr="00DB22C7">
        <w:rPr>
          <w:rFonts w:ascii="Times New Roman" w:eastAsia="Times New Roman" w:hAnsi="Times New Roman" w:cs="Times New Roman"/>
          <w:sz w:val="28"/>
        </w:rPr>
        <w:t>кВ</w:t>
      </w:r>
      <w:proofErr w:type="spellEnd"/>
      <w:r w:rsidRPr="00DB22C7">
        <w:rPr>
          <w:rFonts w:ascii="Times New Roman" w:eastAsia="Times New Roman" w:hAnsi="Times New Roman" w:cs="Times New Roman"/>
          <w:sz w:val="28"/>
        </w:rPr>
        <w:t>) и газоснабжения, расположенные на территории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2) в области автомобильных дорог местного значения вне границ населенных пунктов в границах муниципального округа - автомобильные дороги местного значения и объекты транспортной инфраструктуры, необходимые для предоставления транспортных услуг населению и организации транспортного обслуживания населения в границах одного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3) в области образования - объекты, необходимые для размещения: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муниципальных дошкольных образовательных организаций;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муниципальных общеобразовательных организаций;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B22C7">
        <w:rPr>
          <w:rFonts w:ascii="Times New Roman" w:eastAsia="Times New Roman" w:hAnsi="Times New Roman" w:cs="Times New Roman"/>
          <w:sz w:val="28"/>
        </w:rPr>
        <w:t>муниципальных организаций, осуществляющих обучение (организаций для детей-сирот и детей, оставшихся без попечения родителей, организаций, осуществляющих лечение, оздоровление и (или) отдых, организаций, осуществляющих социальное обслуживание);</w:t>
      </w:r>
      <w:proofErr w:type="gramEnd"/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lastRenderedPageBreak/>
        <w:t>4) в области физической культуры и массового спорта - объекты спорта муниципального округа, отвечающие требованиям проведения официальных муниципальных физкультурно-оздоровительных и спортивных мероприятий;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5) в области обработки, утилизации, обезвреживания, размещения твердых коммунальных отходов - мусороперерабатывающие, мусоросжигательные объекты, объекты размещения отходов;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6) в области здравоохранения - объекты, необходимые для размещения: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фельдшерских и фельдшерско-акушерских пунктов;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станций скорой помощи;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выдвижных пунктов скорой помощи;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поликлиник, амбулаторий, диспансеров без стационара;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стационаров для детей и взрослых для интенсивного и кратковременного пребывания;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аптек;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аптечных пунктов;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7) в иных областях: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объекты, необходимые для размещения органов местного самоуправления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объекты, предназначенные для предупреждения и ликвидации последствий чрезвычайных ситуаций на территории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гражданской обороны, предназначенные для обеспечения проведения мероприятий по гражданской обороне на территории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объекты, необходимые для размещения муниципального архива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культуры и искусства (дома культуры, библиотеки, кинотеатры, иные учреждения культуры и искусства муниципального округа);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культурного наследия (памятники истории и культуры) народов Российской Федерации местного (муниципального) значения;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особо охраняемые природные территории местного значения, расположенные на территории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лечебно-оздоровительные местности и курорты местного значения, расположенные на территории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сельскохозяйственного назначения, расположенные на территории муниципального округа.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1.4. В местных нормативах градостроительного проектирования устанавливаются предельные значения расчетных показателей объектов местного значения муниципального округа в следующих областях: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1) в области электро-, тепл</w:t>
      </w:r>
      <w:proofErr w:type="gramStart"/>
      <w:r w:rsidRPr="00DB22C7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DB22C7">
        <w:rPr>
          <w:rFonts w:ascii="Times New Roman" w:eastAsia="Times New Roman" w:hAnsi="Times New Roman" w:cs="Times New Roman"/>
          <w:sz w:val="28"/>
        </w:rPr>
        <w:t>, газо- и водоснабжения населения, водоотведения: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lastRenderedPageBreak/>
        <w:t>объекты инженерной инфраструктуры, в том числе электр</w:t>
      </w:r>
      <w:proofErr w:type="gramStart"/>
      <w:r w:rsidRPr="00DB22C7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DB22C7">
        <w:rPr>
          <w:rFonts w:ascii="Times New Roman" w:eastAsia="Times New Roman" w:hAnsi="Times New Roman" w:cs="Times New Roman"/>
          <w:sz w:val="28"/>
        </w:rPr>
        <w:t xml:space="preserve">, газо-, теплоснабжения (объекты с уровнем напряжения ниже 35 </w:t>
      </w:r>
      <w:proofErr w:type="spellStart"/>
      <w:r w:rsidRPr="00DB22C7">
        <w:rPr>
          <w:rFonts w:ascii="Times New Roman" w:eastAsia="Times New Roman" w:hAnsi="Times New Roman" w:cs="Times New Roman"/>
          <w:sz w:val="28"/>
        </w:rPr>
        <w:t>кВ</w:t>
      </w:r>
      <w:proofErr w:type="spellEnd"/>
      <w:r w:rsidRPr="00DB22C7">
        <w:rPr>
          <w:rFonts w:ascii="Times New Roman" w:eastAsia="Times New Roman" w:hAnsi="Times New Roman" w:cs="Times New Roman"/>
          <w:sz w:val="28"/>
        </w:rPr>
        <w:t>, котельные, тепловые пункты, насосные станции, газораспределительные станции);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водоснабжения (водозаборы, водоочистные станции, насосные станции);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водоотведения (централизованные системы водоотведения (канализации), очистные сооружения);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2) в области автомобильных дорог местного значения - автомобильные дороги местного значения и объекты транспортной инфраструктуры, необходимые для предоставления транспортных услуг населению и организации транспортного обслуживания населения в границах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3) в области физической культуры и массового спорта, образования, обработки, утилизации, обезвреживания, размещения твердых коммунальных отходов: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спорта муниципального округа, отвечающие требованиям проведения муниципальных официальных физкультурно-оздоровительных и спортивных мероприятий;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объекты, необходимые для размещения: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муниципальных дошкольных образовательных организаций;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муниципальных общеобразовательных организаций;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B22C7">
        <w:rPr>
          <w:rFonts w:ascii="Times New Roman" w:eastAsia="Times New Roman" w:hAnsi="Times New Roman" w:cs="Times New Roman"/>
          <w:sz w:val="28"/>
        </w:rPr>
        <w:t>муниципальных организаций, осуществляющих обучение (организаций для детей-сирот и детей, оставшихся без попечения родителей, организаций, осуществляющих лечение, оздоровление и (или) отдых, организаций, осуществляющих социальное обслуживание);</w:t>
      </w:r>
      <w:proofErr w:type="gramEnd"/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объекты, предназначенные для обработки, утилизации, обезвреживания, размещения твердых коммунальных отходов (установки, полигоны), расположенные на территории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4) в иных областях: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объекты, необходимые для размещения органов местного самоуправления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муниципального жилищного фонда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объекты, предназначенные для предупреждения и ликвидации последствий чрезвычайных ситуаций в границах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гражданской обороны, предназначенные для обеспечения проведения мероприятий по гражданской обороне на территории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размещения аварийно-спасательных служб и (или) аварийно-спасательных формирований, необходимые для решения вопросов местного значения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похоронного назначения в границах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объекты, необходимые для размещения муниципальных архивов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lastRenderedPageBreak/>
        <w:t>объекты культуры и искусства (дома культуры, библиотеки, кинотеатры, иные учреждения культуры и искусства муниципального округа);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культурного наследия (памятники истории и культуры) народов Российской Федерации местного (муниципального) значения;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особо охраняемые природные территории местного значения;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лечебно-оздоровительные местности и курорты на территории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здравоохранения в границах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отдыха и туризма (горнолыжные трассы, канатные дороги) на территории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объекты сельскохозяйственного назначения, расположенные в границах муниципального округа.</w:t>
      </w:r>
    </w:p>
    <w:p w:rsidR="00CD3F7E" w:rsidRPr="00DB22C7" w:rsidRDefault="00C2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 </w:t>
      </w: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b/>
          <w:sz w:val="28"/>
        </w:rPr>
        <w:t>2. Порядок подготовки и утверждения местных нормативов</w:t>
      </w:r>
    </w:p>
    <w:p w:rsidR="00CD3F7E" w:rsidRPr="00DB22C7" w:rsidRDefault="00C2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 </w:t>
      </w:r>
    </w:p>
    <w:p w:rsidR="00CD3F7E" w:rsidRPr="00DB22C7" w:rsidRDefault="00C25C70" w:rsidP="00DB22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2.1. Подготовка проектов местных нормативов </w:t>
      </w:r>
      <w:r w:rsidR="00DB22C7">
        <w:rPr>
          <w:rFonts w:ascii="Times New Roman" w:eastAsia="Times New Roman" w:hAnsi="Times New Roman" w:cs="Times New Roman"/>
          <w:sz w:val="28"/>
        </w:rPr>
        <w:t xml:space="preserve">градостроительного проектирования </w:t>
      </w:r>
      <w:r w:rsidRPr="00DB22C7">
        <w:rPr>
          <w:rFonts w:ascii="Times New Roman" w:eastAsia="Times New Roman" w:hAnsi="Times New Roman" w:cs="Times New Roman"/>
          <w:sz w:val="28"/>
        </w:rPr>
        <w:t>осуществляется применительно к застроенным и незастроенным территориям, расположенным в границах Прокопьевского муниципального округа.</w:t>
      </w:r>
    </w:p>
    <w:p w:rsidR="00CD3F7E" w:rsidRPr="00DB22C7" w:rsidRDefault="00C25C70" w:rsidP="00DB22C7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2.2. Подготовка проектов местных нормативов </w:t>
      </w:r>
      <w:r w:rsidR="00DB22C7">
        <w:rPr>
          <w:rFonts w:ascii="Times New Roman" w:eastAsia="Times New Roman" w:hAnsi="Times New Roman" w:cs="Times New Roman"/>
          <w:sz w:val="28"/>
        </w:rPr>
        <w:t xml:space="preserve">градостроительного проектирования </w:t>
      </w:r>
      <w:r w:rsidRPr="00DB22C7">
        <w:rPr>
          <w:rFonts w:ascii="Times New Roman" w:eastAsia="Times New Roman" w:hAnsi="Times New Roman" w:cs="Times New Roman"/>
          <w:sz w:val="28"/>
        </w:rPr>
        <w:t>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Федерации.</w:t>
      </w:r>
    </w:p>
    <w:p w:rsidR="00CD3F7E" w:rsidRPr="00DB22C7" w:rsidRDefault="00C25C70" w:rsidP="00DB22C7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2.3. Решение о подготовке местных нормативов градостроительного проектирования осуществляе</w:t>
      </w:r>
      <w:r w:rsidR="00DB22C7">
        <w:rPr>
          <w:rFonts w:ascii="Times New Roman" w:eastAsia="Times New Roman" w:hAnsi="Times New Roman" w:cs="Times New Roman"/>
          <w:sz w:val="28"/>
        </w:rPr>
        <w:t>тся на основании постановления администрации</w:t>
      </w:r>
      <w:r w:rsidRPr="00DB22C7">
        <w:rPr>
          <w:rFonts w:ascii="Times New Roman" w:eastAsia="Times New Roman" w:hAnsi="Times New Roman" w:cs="Times New Roman"/>
          <w:sz w:val="28"/>
        </w:rPr>
        <w:t xml:space="preserve"> Прокопьевского муниципального округа.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2.4. Подготовка местных нормативов градостроительного проектирования осуществляется отделом архитектуры и строительства администрации Прокопьевского муниципального округа с учетом: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1) социально-демографического состава и плотности населения муниципального округа;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2) стратегии социально-экономического развития муниципального округа и плана мероприятий по ее реализации (при наличии);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3) предложений органов местного самоуправления и заинтересованных лиц.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2.5. Проект местных нормативов градостроительного проектирования размещается на официальном сайте администрации Прокопьевского муниципального округа в информационно-телекоммуникационной сети </w:t>
      </w:r>
      <w:r w:rsidR="00DB22C7">
        <w:rPr>
          <w:rFonts w:ascii="Times New Roman" w:eastAsia="Times New Roman" w:hAnsi="Times New Roman" w:cs="Times New Roman"/>
          <w:sz w:val="28"/>
        </w:rPr>
        <w:t>«</w:t>
      </w:r>
      <w:r w:rsidRPr="00DB22C7">
        <w:rPr>
          <w:rFonts w:ascii="Times New Roman" w:eastAsia="Times New Roman" w:hAnsi="Times New Roman" w:cs="Times New Roman"/>
          <w:sz w:val="28"/>
        </w:rPr>
        <w:t>Интернет</w:t>
      </w:r>
      <w:r w:rsidR="00DB22C7">
        <w:rPr>
          <w:rFonts w:ascii="Times New Roman" w:eastAsia="Times New Roman" w:hAnsi="Times New Roman" w:cs="Times New Roman"/>
          <w:sz w:val="28"/>
        </w:rPr>
        <w:t>»</w:t>
      </w:r>
      <w:r w:rsidRPr="00DB22C7">
        <w:rPr>
          <w:rFonts w:ascii="Times New Roman" w:eastAsia="Times New Roman" w:hAnsi="Times New Roman" w:cs="Times New Roman"/>
          <w:sz w:val="28"/>
        </w:rPr>
        <w:t xml:space="preserve"> и публикуется в муниципальной газете </w:t>
      </w:r>
      <w:r w:rsidR="00DB22C7">
        <w:rPr>
          <w:rFonts w:ascii="Times New Roman" w:eastAsia="Times New Roman" w:hAnsi="Times New Roman" w:cs="Times New Roman"/>
          <w:sz w:val="28"/>
        </w:rPr>
        <w:t>«</w:t>
      </w:r>
      <w:r w:rsidRPr="00DB22C7">
        <w:rPr>
          <w:rFonts w:ascii="Times New Roman" w:eastAsia="Times New Roman" w:hAnsi="Times New Roman" w:cs="Times New Roman"/>
          <w:sz w:val="28"/>
        </w:rPr>
        <w:t>Сельская Новь</w:t>
      </w:r>
      <w:r w:rsidR="00DB22C7">
        <w:rPr>
          <w:rFonts w:ascii="Times New Roman" w:eastAsia="Times New Roman" w:hAnsi="Times New Roman" w:cs="Times New Roman"/>
          <w:sz w:val="28"/>
        </w:rPr>
        <w:t>»</w:t>
      </w:r>
      <w:r w:rsidRPr="00DB22C7">
        <w:rPr>
          <w:rFonts w:ascii="Times New Roman" w:eastAsia="Times New Roman" w:hAnsi="Times New Roman" w:cs="Times New Roman"/>
          <w:sz w:val="28"/>
        </w:rPr>
        <w:t>, не менее чем за два месяца до их утверждения.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lastRenderedPageBreak/>
        <w:t>2.6. Местные нормативы градостроительного проектирования и внесенные изменения утверждаются Советом народных депутатов Прокопьевского муниципального округа или в случае, если это предусмотрено законодательством Кемеровской области - Кузбасса о градостроительной деятельности, администрацией Прокопьевского муниципального округа.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2.7. Утвержденные местные нормативы </w:t>
      </w:r>
      <w:r w:rsidR="00DB22C7">
        <w:rPr>
          <w:rFonts w:ascii="Times New Roman" w:eastAsia="Times New Roman" w:hAnsi="Times New Roman" w:cs="Times New Roman"/>
          <w:sz w:val="28"/>
        </w:rPr>
        <w:t xml:space="preserve">градостроительного проектирования </w:t>
      </w:r>
      <w:r w:rsidRPr="00DB22C7">
        <w:rPr>
          <w:rFonts w:ascii="Times New Roman" w:eastAsia="Times New Roman" w:hAnsi="Times New Roman" w:cs="Times New Roman"/>
          <w:sz w:val="28"/>
        </w:rPr>
        <w:t>размещаются в установленном порядке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CD3F7E" w:rsidRPr="00DB22C7" w:rsidRDefault="00C2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 </w:t>
      </w: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b/>
          <w:sz w:val="28"/>
        </w:rPr>
        <w:t>3. Внесение изменений в местные нормативы</w:t>
      </w:r>
    </w:p>
    <w:p w:rsidR="00CD3F7E" w:rsidRPr="00DB22C7" w:rsidRDefault="00C2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 </w:t>
      </w:r>
    </w:p>
    <w:p w:rsidR="00CD3F7E" w:rsidRPr="00DB22C7" w:rsidRDefault="00C2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3.1. В случае</w:t>
      </w:r>
      <w:proofErr w:type="gramStart"/>
      <w:r w:rsidRPr="00DB22C7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DB22C7">
        <w:rPr>
          <w:rFonts w:ascii="Times New Roman" w:eastAsia="Times New Roman" w:hAnsi="Times New Roman" w:cs="Times New Roman"/>
          <w:sz w:val="28"/>
        </w:rPr>
        <w:t xml:space="preserve"> если после утверждения местных нормативов </w:t>
      </w:r>
      <w:r w:rsidR="00DB22C7">
        <w:rPr>
          <w:rFonts w:ascii="Times New Roman" w:eastAsia="Times New Roman" w:hAnsi="Times New Roman" w:cs="Times New Roman"/>
          <w:sz w:val="28"/>
        </w:rPr>
        <w:t xml:space="preserve">градостроительного проектирования </w:t>
      </w:r>
      <w:r w:rsidRPr="00DB22C7">
        <w:rPr>
          <w:rFonts w:ascii="Times New Roman" w:eastAsia="Times New Roman" w:hAnsi="Times New Roman" w:cs="Times New Roman"/>
          <w:sz w:val="28"/>
        </w:rPr>
        <w:t>вступят в действие региональные нормативы градостроительного проектирования, нормативные правовые акты, изменяющие требования к обеспечению безопасности жизни и здоровья людей, охране окружающей среды, надежности зданий и сооружений,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</w:t>
      </w:r>
    </w:p>
    <w:p w:rsidR="00CD3F7E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3.2. Внесение изменений в местные нормативы осуществляется в порядке, предусмотренном настоящим Положением.</w:t>
      </w:r>
    </w:p>
    <w:p w:rsidR="00C25C70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25C70" w:rsidRPr="00DB22C7" w:rsidRDefault="00C25C70" w:rsidP="00C2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Председатель Совета народных депутатов </w:t>
      </w:r>
    </w:p>
    <w:p w:rsidR="00C25C70" w:rsidRPr="00DB22C7" w:rsidRDefault="00DB22C7" w:rsidP="00C25C70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Прокопьевского муниципального округа</w:t>
      </w:r>
      <w:r w:rsidR="00C25C70" w:rsidRPr="00DB22C7">
        <w:rPr>
          <w:rFonts w:ascii="Times New Roman" w:eastAsia="Times New Roman" w:hAnsi="Times New Roman" w:cs="Times New Roman"/>
          <w:sz w:val="28"/>
        </w:rPr>
        <w:tab/>
        <w:t xml:space="preserve">    И.А. Лошманкина</w:t>
      </w:r>
    </w:p>
    <w:p w:rsidR="00C25C70" w:rsidRPr="00DB22C7" w:rsidRDefault="00C25C70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sectPr w:rsidR="00C25C70" w:rsidRPr="00DB22C7" w:rsidSect="00B8789E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BD" w:rsidRDefault="00FB28BD" w:rsidP="00DB22C7">
      <w:pPr>
        <w:spacing w:after="0" w:line="240" w:lineRule="auto"/>
      </w:pPr>
      <w:r>
        <w:separator/>
      </w:r>
    </w:p>
  </w:endnote>
  <w:endnote w:type="continuationSeparator" w:id="0">
    <w:p w:rsidR="00FB28BD" w:rsidRDefault="00FB28BD" w:rsidP="00DB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BD" w:rsidRDefault="00FB28BD" w:rsidP="00DB22C7">
      <w:pPr>
        <w:spacing w:after="0" w:line="240" w:lineRule="auto"/>
      </w:pPr>
      <w:r>
        <w:separator/>
      </w:r>
    </w:p>
  </w:footnote>
  <w:footnote w:type="continuationSeparator" w:id="0">
    <w:p w:rsidR="00FB28BD" w:rsidRDefault="00FB28BD" w:rsidP="00DB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703"/>
    <w:multiLevelType w:val="multilevel"/>
    <w:tmpl w:val="0EE4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B1DF7"/>
    <w:multiLevelType w:val="multilevel"/>
    <w:tmpl w:val="7E145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F7E"/>
    <w:rsid w:val="00491ABA"/>
    <w:rsid w:val="00607466"/>
    <w:rsid w:val="00625959"/>
    <w:rsid w:val="00992341"/>
    <w:rsid w:val="00B8789E"/>
    <w:rsid w:val="00C25C70"/>
    <w:rsid w:val="00CD3F7E"/>
    <w:rsid w:val="00DB22C7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2C7"/>
  </w:style>
  <w:style w:type="paragraph" w:styleId="a5">
    <w:name w:val="footer"/>
    <w:basedOn w:val="a"/>
    <w:link w:val="a6"/>
    <w:uiPriority w:val="99"/>
    <w:unhideWhenUsed/>
    <w:rsid w:val="00DB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2C7"/>
  </w:style>
  <w:style w:type="paragraph" w:styleId="a7">
    <w:name w:val="Balloon Text"/>
    <w:basedOn w:val="a"/>
    <w:link w:val="a8"/>
    <w:uiPriority w:val="99"/>
    <w:semiHidden/>
    <w:unhideWhenUsed/>
    <w:rsid w:val="00B8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ate=07.02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SOVET1</cp:lastModifiedBy>
  <cp:revision>7</cp:revision>
  <cp:lastPrinted>2024-03-01T08:42:00Z</cp:lastPrinted>
  <dcterms:created xsi:type="dcterms:W3CDTF">2024-03-01T02:30:00Z</dcterms:created>
  <dcterms:modified xsi:type="dcterms:W3CDTF">2024-03-01T08:43:00Z</dcterms:modified>
</cp:coreProperties>
</file>